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EF" w:rsidRPr="0070557A" w:rsidRDefault="00B461EF" w:rsidP="00B461EF">
      <w:pPr>
        <w:rPr>
          <w:rStyle w:val="Pogrubieni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557A"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Pr="0070557A"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Pr="0070557A"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Pr="0070557A"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Pr="0070557A">
        <w:rPr>
          <w:rStyle w:val="Pogrubienie"/>
          <w:rFonts w:ascii="Times New Roman" w:hAnsi="Times New Roman" w:cs="Times New Roman"/>
          <w:sz w:val="24"/>
          <w:szCs w:val="24"/>
        </w:rPr>
        <w:tab/>
        <w:t>BIOFEEDBACK</w:t>
      </w:r>
    </w:p>
    <w:p w:rsidR="00B461EF" w:rsidRPr="002063B6" w:rsidRDefault="00B461EF" w:rsidP="002063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3B6">
        <w:rPr>
          <w:rStyle w:val="Pogrubienie"/>
          <w:rFonts w:ascii="Times New Roman" w:hAnsi="Times New Roman" w:cs="Times New Roman"/>
          <w:sz w:val="24"/>
          <w:szCs w:val="24"/>
        </w:rPr>
        <w:t xml:space="preserve">Biofeedback to nowa, skuteczna metoda terapeutyczna </w:t>
      </w:r>
      <w:r w:rsidRPr="002063B6">
        <w:rPr>
          <w:rFonts w:ascii="Times New Roman" w:hAnsi="Times New Roman" w:cs="Times New Roman"/>
          <w:sz w:val="24"/>
          <w:szCs w:val="24"/>
        </w:rPr>
        <w:t xml:space="preserve">zwiększająca skuteczność funkcjonowania naszego mózgu. </w:t>
      </w:r>
      <w:r w:rsidRPr="002063B6">
        <w:rPr>
          <w:rFonts w:ascii="Times New Roman" w:hAnsi="Times New Roman" w:cs="Times New Roman"/>
          <w:sz w:val="24"/>
          <w:szCs w:val="24"/>
        </w:rPr>
        <w:br/>
        <w:t xml:space="preserve">Metoda  Biofeedback jest metodą klasycznej medycyny (wchodzi w spis międzynarodowych procedur medycznych), używaną szeroko jako </w:t>
      </w:r>
      <w:r w:rsidRPr="002063B6">
        <w:rPr>
          <w:rStyle w:val="Pogrubienie"/>
          <w:rFonts w:ascii="Times New Roman" w:hAnsi="Times New Roman" w:cs="Times New Roman"/>
          <w:sz w:val="24"/>
          <w:szCs w:val="24"/>
        </w:rPr>
        <w:t>metoda nieinwazyjna</w:t>
      </w:r>
      <w:r w:rsidRPr="002063B6">
        <w:rPr>
          <w:rFonts w:ascii="Times New Roman" w:hAnsi="Times New Roman" w:cs="Times New Roman"/>
          <w:sz w:val="24"/>
          <w:szCs w:val="24"/>
        </w:rPr>
        <w:t>, bez skutków ubocznych. Polega na nauczeniu mózgu samokontroli pracy za pomocą modyfikacji fal mózgowych.</w:t>
      </w:r>
    </w:p>
    <w:p w:rsidR="00851B16" w:rsidRPr="002063B6" w:rsidRDefault="00851B16" w:rsidP="002063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3B6">
        <w:rPr>
          <w:rFonts w:ascii="Times New Roman" w:hAnsi="Times New Roman" w:cs="Times New Roman"/>
          <w:sz w:val="24"/>
          <w:szCs w:val="24"/>
        </w:rPr>
        <w:t xml:space="preserve">Trening przebiega raczej w formie zabawy, niż ciężkiej pracy, ale organizm trenującego </w:t>
      </w:r>
      <w:r w:rsidR="0070557A" w:rsidRPr="002063B6">
        <w:rPr>
          <w:rFonts w:ascii="Times New Roman" w:hAnsi="Times New Roman" w:cs="Times New Roman"/>
          <w:sz w:val="24"/>
          <w:szCs w:val="24"/>
        </w:rPr>
        <w:t>może odczuwać zmęczenie. Dziecko</w:t>
      </w:r>
      <w:r w:rsidRPr="002063B6">
        <w:rPr>
          <w:rFonts w:ascii="Times New Roman" w:hAnsi="Times New Roman" w:cs="Times New Roman"/>
          <w:sz w:val="24"/>
          <w:szCs w:val="24"/>
        </w:rPr>
        <w:t xml:space="preserve"> siedzi wygodnie w fotelu i obser</w:t>
      </w:r>
      <w:r w:rsidR="002063B6" w:rsidRPr="002063B6">
        <w:rPr>
          <w:rFonts w:ascii="Times New Roman" w:hAnsi="Times New Roman" w:cs="Times New Roman"/>
          <w:sz w:val="24"/>
          <w:szCs w:val="24"/>
        </w:rPr>
        <w:t xml:space="preserve">wuje widoczne na monitorze </w:t>
      </w:r>
      <w:r w:rsidRPr="002063B6">
        <w:rPr>
          <w:rFonts w:ascii="Times New Roman" w:hAnsi="Times New Roman" w:cs="Times New Roman"/>
          <w:sz w:val="24"/>
          <w:szCs w:val="24"/>
        </w:rPr>
        <w:t>gry, obrazujące przebieg jego fal mózgowych (czynność bioelektryczna mózgu przekazywana jest do komputera za pomocą elektrod umieszczonych na głowie pacjenta). Wykorzystuje się tutaj sprzężenie zwrotne między stanem psychicznym, a czynnością neurofizjologiczną mózgu. O</w:t>
      </w:r>
      <w:r w:rsidR="002063B6" w:rsidRPr="002063B6">
        <w:rPr>
          <w:rFonts w:ascii="Times New Roman" w:hAnsi="Times New Roman" w:cs="Times New Roman"/>
          <w:sz w:val="24"/>
          <w:szCs w:val="24"/>
        </w:rPr>
        <w:t>soba poddawana terapii</w:t>
      </w:r>
      <w:r w:rsidRPr="002063B6">
        <w:rPr>
          <w:rFonts w:ascii="Times New Roman" w:hAnsi="Times New Roman" w:cs="Times New Roman"/>
          <w:sz w:val="24"/>
          <w:szCs w:val="24"/>
        </w:rPr>
        <w:t xml:space="preserve"> – ma wpływ na własny obraz fal mózgowych. Kiedy wzrasta aktywność mózgu w pożądanym paśmie częstotliwości fal mózgowych, dziecko otrzymuje nagrodę w postaci wzrokowej (wideogra przebiega pomyślnie) i słuchowej </w:t>
      </w:r>
      <w:r w:rsidRPr="002063B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(sygnały dźwiękowe). Przy wzroście aktywności niepożądanych pasm, sukces znika. </w:t>
      </w:r>
      <w:r w:rsidRPr="002063B6">
        <w:rPr>
          <w:rFonts w:ascii="Times New Roman" w:hAnsi="Times New Roman" w:cs="Times New Roman"/>
          <w:sz w:val="24"/>
          <w:szCs w:val="24"/>
        </w:rPr>
        <w:t>Dzięki metodzie EEG Biofeedback osoba poddawana treningowi uczy się czynności swojego mózgu. Uczy się, jak pozytywnie zmieniać wzorzec wytwarzanych fal mózgowych (wzmacniać pożądane i hamować niepożądane fale mózgowe) ponieważ stan naszego umysłu i zachowanie łączą się we wzorcu pracy mózgu(sygnały dźwiękowe). Przy wzroście aktywności niepożądanych pasm, sukces znika.</w:t>
      </w:r>
    </w:p>
    <w:p w:rsidR="0070557A" w:rsidRPr="002063B6" w:rsidRDefault="0070557A" w:rsidP="002063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063B6">
        <w:rPr>
          <w:rFonts w:ascii="Times New Roman" w:hAnsi="Times New Roman" w:cs="Times New Roman"/>
          <w:sz w:val="24"/>
          <w:szCs w:val="24"/>
        </w:rPr>
        <w:t xml:space="preserve">Celem treningu EEG Biofeedback jest poprawa funkcjonowania dziecka poprzez polepszenie czynności bioelektrycznej mózgu wraz z ukierunkowaniem i wzmocnieniem koncentracji uwagi oraz hamowaniem stanów nadmiernego pobudzenia. Trening EEG Biofeedback </w:t>
      </w:r>
      <w:r w:rsidR="002063B6">
        <w:rPr>
          <w:rFonts w:ascii="Times New Roman" w:hAnsi="Times New Roman" w:cs="Times New Roman"/>
          <w:sz w:val="24"/>
          <w:szCs w:val="24"/>
        </w:rPr>
        <w:t>prawia koncentrację</w:t>
      </w:r>
      <w:r w:rsidRPr="002063B6">
        <w:rPr>
          <w:rFonts w:ascii="Times New Roman" w:hAnsi="Times New Roman" w:cs="Times New Roman"/>
          <w:sz w:val="24"/>
          <w:szCs w:val="24"/>
        </w:rPr>
        <w:t xml:space="preserve"> uwagi, szybkość myślenia, k</w:t>
      </w:r>
      <w:r w:rsidR="002063B6">
        <w:rPr>
          <w:rFonts w:ascii="Times New Roman" w:hAnsi="Times New Roman" w:cs="Times New Roman"/>
          <w:sz w:val="24"/>
          <w:szCs w:val="24"/>
        </w:rPr>
        <w:t>reatywność, pamięć, polepsza nastrój, samoocenę</w:t>
      </w:r>
      <w:r w:rsidRPr="002063B6">
        <w:rPr>
          <w:rFonts w:ascii="Times New Roman" w:hAnsi="Times New Roman" w:cs="Times New Roman"/>
          <w:sz w:val="24"/>
          <w:szCs w:val="24"/>
        </w:rPr>
        <w:t>, sen, równocześnie pacjent uczy się relaksu. Treningi prowadzą zatem do poprawy pracy mózgu, co skutkuje ogólną poprawą funkcjonowania organizmu ludzkiego.</w:t>
      </w:r>
    </w:p>
    <w:p w:rsidR="002063B6" w:rsidRPr="002063B6" w:rsidRDefault="002063B6" w:rsidP="002063B6">
      <w:pPr>
        <w:pStyle w:val="Akapitzlist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B461EF" w:rsidRPr="002063B6" w:rsidRDefault="00B461EF" w:rsidP="002063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3B6">
        <w:rPr>
          <w:rStyle w:val="Pogrubienie"/>
          <w:rFonts w:ascii="Times New Roman" w:hAnsi="Times New Roman" w:cs="Times New Roman"/>
          <w:sz w:val="24"/>
          <w:szCs w:val="24"/>
        </w:rPr>
        <w:t xml:space="preserve">Terapia Biofeedback jest skuteczna </w:t>
      </w:r>
      <w:r w:rsidR="0070557A" w:rsidRPr="002063B6">
        <w:rPr>
          <w:rStyle w:val="Pogrubienie"/>
          <w:rFonts w:ascii="Times New Roman" w:hAnsi="Times New Roman" w:cs="Times New Roman"/>
          <w:sz w:val="24"/>
          <w:szCs w:val="24"/>
        </w:rPr>
        <w:t xml:space="preserve">między innymi </w:t>
      </w:r>
      <w:r w:rsidRPr="002063B6">
        <w:rPr>
          <w:rStyle w:val="Pogrubienie"/>
          <w:rFonts w:ascii="Times New Roman" w:hAnsi="Times New Roman" w:cs="Times New Roman"/>
          <w:sz w:val="24"/>
          <w:szCs w:val="24"/>
        </w:rPr>
        <w:t>w przypadkach:</w:t>
      </w:r>
    </w:p>
    <w:p w:rsidR="00B461EF" w:rsidRPr="0070557A" w:rsidRDefault="00B461EF" w:rsidP="00B461EF">
      <w:pPr>
        <w:rPr>
          <w:rFonts w:ascii="Times New Roman" w:hAnsi="Times New Roman" w:cs="Times New Roman"/>
          <w:sz w:val="24"/>
          <w:szCs w:val="24"/>
        </w:rPr>
      </w:pPr>
      <w:r w:rsidRPr="0070557A">
        <w:rPr>
          <w:rFonts w:ascii="Times New Roman" w:hAnsi="Times New Roman" w:cs="Times New Roman"/>
          <w:sz w:val="24"/>
          <w:szCs w:val="24"/>
        </w:rPr>
        <w:t xml:space="preserve">       - problemów szkolnych (zwłaszcza typu dyslektycznego, dysgraficznego, dysortograficznego);</w:t>
      </w:r>
    </w:p>
    <w:p w:rsidR="006321CD" w:rsidRPr="0070557A" w:rsidRDefault="00B461EF" w:rsidP="00B461EF">
      <w:pPr>
        <w:rPr>
          <w:rFonts w:ascii="Times New Roman" w:hAnsi="Times New Roman" w:cs="Times New Roman"/>
          <w:sz w:val="24"/>
          <w:szCs w:val="24"/>
        </w:rPr>
      </w:pPr>
      <w:r w:rsidRPr="0070557A">
        <w:rPr>
          <w:rFonts w:ascii="Times New Roman" w:hAnsi="Times New Roman" w:cs="Times New Roman"/>
          <w:sz w:val="24"/>
          <w:szCs w:val="24"/>
        </w:rPr>
        <w:t xml:space="preserve">      - ADD;</w:t>
      </w:r>
      <w:r w:rsidRPr="0070557A">
        <w:rPr>
          <w:rFonts w:ascii="Times New Roman" w:hAnsi="Times New Roman" w:cs="Times New Roman"/>
          <w:sz w:val="24"/>
          <w:szCs w:val="24"/>
        </w:rPr>
        <w:br/>
        <w:t>     - ADHD;</w:t>
      </w:r>
      <w:r w:rsidRPr="0070557A">
        <w:rPr>
          <w:rFonts w:ascii="Times New Roman" w:hAnsi="Times New Roman" w:cs="Times New Roman"/>
          <w:sz w:val="24"/>
          <w:szCs w:val="24"/>
        </w:rPr>
        <w:br/>
        <w:t>     - autyzm;</w:t>
      </w:r>
      <w:r w:rsidRPr="0070557A">
        <w:rPr>
          <w:rFonts w:ascii="Times New Roman" w:hAnsi="Times New Roman" w:cs="Times New Roman"/>
          <w:sz w:val="24"/>
          <w:szCs w:val="24"/>
        </w:rPr>
        <w:br/>
        <w:t xml:space="preserve">     - zaburzeń uwagi i koncentracji; </w:t>
      </w:r>
      <w:r w:rsidRPr="0070557A">
        <w:rPr>
          <w:rFonts w:ascii="Times New Roman" w:hAnsi="Times New Roman" w:cs="Times New Roman"/>
          <w:sz w:val="24"/>
          <w:szCs w:val="24"/>
        </w:rPr>
        <w:br/>
        <w:t xml:space="preserve">     - zaburzeń zachowania;                                           </w:t>
      </w:r>
      <w:r w:rsidRPr="0070557A">
        <w:rPr>
          <w:rFonts w:ascii="Times New Roman" w:hAnsi="Times New Roman" w:cs="Times New Roman"/>
          <w:sz w:val="24"/>
          <w:szCs w:val="24"/>
        </w:rPr>
        <w:br/>
        <w:t xml:space="preserve">     - apatii; </w:t>
      </w:r>
      <w:r w:rsidRPr="0070557A">
        <w:rPr>
          <w:rFonts w:ascii="Times New Roman" w:hAnsi="Times New Roman" w:cs="Times New Roman"/>
          <w:sz w:val="24"/>
          <w:szCs w:val="24"/>
        </w:rPr>
        <w:br/>
        <w:t>     - zaburzeń snu;</w:t>
      </w:r>
      <w:r w:rsidRPr="0070557A">
        <w:rPr>
          <w:rFonts w:ascii="Times New Roman" w:hAnsi="Times New Roman" w:cs="Times New Roman"/>
          <w:sz w:val="24"/>
          <w:szCs w:val="24"/>
        </w:rPr>
        <w:br/>
        <w:t>     - stanów lękowych, depresji;</w:t>
      </w:r>
      <w:r w:rsidRPr="0070557A">
        <w:rPr>
          <w:rFonts w:ascii="Times New Roman" w:hAnsi="Times New Roman" w:cs="Times New Roman"/>
          <w:sz w:val="24"/>
          <w:szCs w:val="24"/>
        </w:rPr>
        <w:br/>
        <w:t>     - przewlekłych bólów głowy;</w:t>
      </w:r>
      <w:r w:rsidRPr="0070557A">
        <w:rPr>
          <w:rFonts w:ascii="Times New Roman" w:hAnsi="Times New Roman" w:cs="Times New Roman"/>
          <w:sz w:val="24"/>
          <w:szCs w:val="24"/>
        </w:rPr>
        <w:br/>
      </w:r>
      <w:r w:rsidRPr="0070557A">
        <w:rPr>
          <w:rFonts w:ascii="Times New Roman" w:hAnsi="Times New Roman" w:cs="Times New Roman"/>
          <w:sz w:val="24"/>
          <w:szCs w:val="24"/>
        </w:rPr>
        <w:lastRenderedPageBreak/>
        <w:t>     - uzależnień;</w:t>
      </w:r>
      <w:r w:rsidRPr="0070557A">
        <w:rPr>
          <w:rFonts w:ascii="Times New Roman" w:hAnsi="Times New Roman" w:cs="Times New Roman"/>
          <w:sz w:val="24"/>
          <w:szCs w:val="24"/>
        </w:rPr>
        <w:br/>
        <w:t>     - zaburzeń odżywiania;</w:t>
      </w:r>
      <w:r w:rsidRPr="0070557A">
        <w:rPr>
          <w:rFonts w:ascii="Times New Roman" w:hAnsi="Times New Roman" w:cs="Times New Roman"/>
          <w:sz w:val="24"/>
          <w:szCs w:val="24"/>
        </w:rPr>
        <w:br/>
        <w:t>     - rehabilitacji po udarach, urazach.</w:t>
      </w:r>
    </w:p>
    <w:p w:rsidR="002F362D" w:rsidRPr="0070557A" w:rsidRDefault="002F362D" w:rsidP="00B461EF">
      <w:pPr>
        <w:rPr>
          <w:rFonts w:ascii="Times New Roman" w:hAnsi="Times New Roman" w:cs="Times New Roman"/>
          <w:sz w:val="24"/>
          <w:szCs w:val="24"/>
        </w:rPr>
      </w:pPr>
      <w:r w:rsidRPr="0070557A">
        <w:rPr>
          <w:rFonts w:ascii="Times New Roman" w:hAnsi="Times New Roman" w:cs="Times New Roman"/>
          <w:sz w:val="24"/>
          <w:szCs w:val="24"/>
        </w:rPr>
        <w:t xml:space="preserve">Od dwóch lat </w:t>
      </w:r>
      <w:r w:rsidR="00851B16" w:rsidRPr="0070557A">
        <w:rPr>
          <w:rFonts w:ascii="Times New Roman" w:hAnsi="Times New Roman" w:cs="Times New Roman"/>
          <w:sz w:val="24"/>
          <w:szCs w:val="24"/>
        </w:rPr>
        <w:t xml:space="preserve">treningi metodą Biofeedback prowadzone są </w:t>
      </w:r>
      <w:r w:rsidR="0070557A">
        <w:rPr>
          <w:rFonts w:ascii="Times New Roman" w:hAnsi="Times New Roman" w:cs="Times New Roman"/>
          <w:sz w:val="24"/>
          <w:szCs w:val="24"/>
        </w:rPr>
        <w:t>przez wykwalifikowanych terapeutów</w:t>
      </w:r>
      <w:r w:rsidRPr="0070557A">
        <w:rPr>
          <w:rFonts w:ascii="Times New Roman" w:hAnsi="Times New Roman" w:cs="Times New Roman"/>
          <w:sz w:val="24"/>
          <w:szCs w:val="24"/>
        </w:rPr>
        <w:t xml:space="preserve"> w Szkole Podstawowej w Korzeczniku.</w:t>
      </w:r>
    </w:p>
    <w:sectPr w:rsidR="002F362D" w:rsidRPr="0070557A" w:rsidSect="0063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5406"/>
    <w:multiLevelType w:val="hybridMultilevel"/>
    <w:tmpl w:val="0BE8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EF"/>
    <w:rsid w:val="002063B6"/>
    <w:rsid w:val="002F362D"/>
    <w:rsid w:val="006321CD"/>
    <w:rsid w:val="006B0757"/>
    <w:rsid w:val="0070557A"/>
    <w:rsid w:val="00851B16"/>
    <w:rsid w:val="00B4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461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1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461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1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Biuro</cp:lastModifiedBy>
  <cp:revision>2</cp:revision>
  <dcterms:created xsi:type="dcterms:W3CDTF">2017-01-17T08:49:00Z</dcterms:created>
  <dcterms:modified xsi:type="dcterms:W3CDTF">2017-01-17T08:49:00Z</dcterms:modified>
</cp:coreProperties>
</file>